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F52" w14:textId="77777777" w:rsidR="00856F9D" w:rsidRPr="00C50040" w:rsidRDefault="00856F9D" w:rsidP="00856F9D">
      <w:pPr>
        <w:tabs>
          <w:tab w:val="left" w:pos="1815"/>
          <w:tab w:val="center" w:pos="4156"/>
        </w:tabs>
        <w:snapToGrid w:val="0"/>
        <w:spacing w:line="100" w:lineRule="atLeast"/>
        <w:ind w:left="-12" w:right="-264" w:firstLine="2"/>
        <w:jc w:val="center"/>
        <w:rPr>
          <w:rFonts w:eastAsia="標楷體"/>
          <w:b/>
          <w:sz w:val="40"/>
        </w:rPr>
      </w:pPr>
      <w:r w:rsidRPr="00C50040">
        <w:rPr>
          <w:rFonts w:eastAsia="標楷體" w:cs="標楷體" w:hint="eastAsia"/>
          <w:b/>
          <w:sz w:val="40"/>
          <w:szCs w:val="40"/>
        </w:rPr>
        <w:t>領</w:t>
      </w:r>
      <w:r w:rsidRPr="00C50040">
        <w:rPr>
          <w:rFonts w:eastAsia="標楷體" w:cs="標楷體" w:hint="eastAsia"/>
          <w:b/>
          <w:sz w:val="40"/>
          <w:szCs w:val="40"/>
        </w:rPr>
        <w:t xml:space="preserve">       </w:t>
      </w:r>
      <w:r w:rsidRPr="00C50040">
        <w:rPr>
          <w:rFonts w:eastAsia="標楷體" w:cs="標楷體" w:hint="eastAsia"/>
          <w:b/>
          <w:sz w:val="40"/>
          <w:szCs w:val="40"/>
        </w:rPr>
        <w:t>據</w:t>
      </w:r>
    </w:p>
    <w:p w14:paraId="6034D85B" w14:textId="77777777" w:rsidR="00856F9D" w:rsidRPr="00C50040" w:rsidRDefault="00856F9D" w:rsidP="0078356B">
      <w:pPr>
        <w:spacing w:beforeLines="50" w:before="180" w:line="360" w:lineRule="atLeast"/>
        <w:rPr>
          <w:rFonts w:eastAsia="標楷體"/>
        </w:rPr>
      </w:pPr>
      <w:r w:rsidRPr="00C50040">
        <w:rPr>
          <w:rFonts w:eastAsia="標楷體" w:hint="eastAsia"/>
        </w:rPr>
        <w:t>茲收到：法鼓學校財團法人法鼓文理學院</w:t>
      </w:r>
    </w:p>
    <w:p w14:paraId="665D0468" w14:textId="1D9AE5F5" w:rsidR="00856F9D" w:rsidRPr="00C50040" w:rsidRDefault="00856F9D" w:rsidP="0078356B">
      <w:pPr>
        <w:spacing w:line="360" w:lineRule="atLeast"/>
        <w:rPr>
          <w:rFonts w:eastAsia="標楷體"/>
        </w:rPr>
      </w:pPr>
      <w:r w:rsidRPr="00C50040">
        <w:rPr>
          <w:rFonts w:eastAsia="標楷體" w:hint="eastAsia"/>
        </w:rPr>
        <w:t>支付事由：</w:t>
      </w:r>
    </w:p>
    <w:p w14:paraId="197EF275" w14:textId="7A0BFC2E" w:rsidR="00856F9D" w:rsidRPr="00C50040" w:rsidRDefault="00856F9D" w:rsidP="0078356B">
      <w:pPr>
        <w:spacing w:line="360" w:lineRule="atLeast"/>
        <w:rPr>
          <w:rFonts w:eastAsia="標楷體"/>
        </w:rPr>
      </w:pPr>
      <w:r w:rsidRPr="00C50040">
        <w:rPr>
          <w:rFonts w:eastAsia="標楷體" w:hint="eastAsia"/>
        </w:rPr>
        <w:t>□審查費</w:t>
      </w:r>
      <w:r w:rsidRPr="00C50040">
        <w:rPr>
          <w:rFonts w:eastAsia="標楷體" w:hint="eastAsia"/>
        </w:rPr>
        <w:t>Review</w:t>
      </w:r>
      <w:r w:rsidRPr="00C50040">
        <w:rPr>
          <w:rFonts w:eastAsia="標楷體" w:hint="eastAsia"/>
          <w:u w:val="single"/>
        </w:rPr>
        <w:t xml:space="preserve">      </w:t>
      </w:r>
      <w:r w:rsidRPr="00C50040">
        <w:rPr>
          <w:rFonts w:eastAsia="標楷體" w:hint="eastAsia"/>
        </w:rPr>
        <w:t>□鐘點費</w:t>
      </w:r>
      <w:r w:rsidRPr="00C50040">
        <w:rPr>
          <w:rFonts w:eastAsia="標楷體" w:hint="eastAsia"/>
        </w:rPr>
        <w:t>Hourly</w:t>
      </w:r>
      <w:r w:rsidRPr="00C50040">
        <w:rPr>
          <w:rFonts w:eastAsia="標楷體" w:hint="eastAsia"/>
          <w:u w:val="single"/>
        </w:rPr>
        <w:t xml:space="preserve">     </w:t>
      </w:r>
      <w:r w:rsidRPr="00C50040">
        <w:rPr>
          <w:rFonts w:eastAsia="標楷體" w:hint="eastAsia"/>
        </w:rPr>
        <w:t>□主持費</w:t>
      </w:r>
      <w:r w:rsidRPr="00C50040">
        <w:rPr>
          <w:rFonts w:eastAsia="標楷體" w:hint="eastAsia"/>
        </w:rPr>
        <w:t>Conference chair</w:t>
      </w:r>
      <w:r w:rsidRPr="00C50040">
        <w:rPr>
          <w:rFonts w:eastAsia="標楷體" w:hint="eastAsia"/>
          <w:u w:val="single"/>
        </w:rPr>
        <w:t xml:space="preserve">   </w:t>
      </w:r>
      <w:r w:rsidR="00954030">
        <w:rPr>
          <w:rFonts w:eastAsia="標楷體"/>
          <w:u w:val="single"/>
        </w:rPr>
        <w:t xml:space="preserve">    </w:t>
      </w:r>
      <w:r w:rsidRPr="00C50040">
        <w:rPr>
          <w:rFonts w:eastAsia="標楷體" w:hint="eastAsia"/>
          <w:u w:val="single"/>
        </w:rPr>
        <w:t xml:space="preserve"> </w:t>
      </w:r>
    </w:p>
    <w:p w14:paraId="362842D4" w14:textId="77777777" w:rsidR="00856F9D" w:rsidRPr="00C50040" w:rsidRDefault="006F2E0D" w:rsidP="0078356B">
      <w:pPr>
        <w:spacing w:line="360" w:lineRule="atLeast"/>
        <w:rPr>
          <w:rFonts w:eastAsia="標楷體"/>
          <w:u w:val="single"/>
        </w:rPr>
      </w:pPr>
      <w:r w:rsidRPr="00C50040">
        <w:rPr>
          <w:rFonts w:eastAsia="標楷體" w:hint="eastAsia"/>
        </w:rPr>
        <w:t>□</w:t>
      </w:r>
      <w:r w:rsidR="00856F9D" w:rsidRPr="00C50040">
        <w:rPr>
          <w:rFonts w:eastAsia="標楷體" w:hint="eastAsia"/>
        </w:rPr>
        <w:t>演講費</w:t>
      </w:r>
      <w:r w:rsidR="00856F9D" w:rsidRPr="00C50040">
        <w:rPr>
          <w:rFonts w:eastAsia="標楷體" w:hint="eastAsia"/>
        </w:rPr>
        <w:t>Lecture</w:t>
      </w:r>
      <w:r w:rsidR="00856F9D" w:rsidRPr="00C50040">
        <w:rPr>
          <w:rFonts w:eastAsia="標楷體" w:hint="eastAsia"/>
          <w:u w:val="single"/>
        </w:rPr>
        <w:t xml:space="preserve"> </w:t>
      </w:r>
      <w:r w:rsidR="0057375A">
        <w:rPr>
          <w:rFonts w:eastAsia="標楷體" w:hint="eastAsia"/>
          <w:u w:val="single"/>
        </w:rPr>
        <w:t xml:space="preserve">　　　　</w:t>
      </w:r>
      <w:r w:rsidR="0057375A" w:rsidRPr="0057375A">
        <w:rPr>
          <w:rFonts w:eastAsia="標楷體" w:hint="eastAsia"/>
        </w:rPr>
        <w:t xml:space="preserve"> </w:t>
      </w:r>
      <w:r w:rsidR="00856F9D" w:rsidRPr="00C50040">
        <w:rPr>
          <w:rFonts w:eastAsia="標楷體" w:hint="eastAsia"/>
        </w:rPr>
        <w:t>□稿費</w:t>
      </w:r>
      <w:r w:rsidR="00856F9D" w:rsidRPr="00C50040">
        <w:rPr>
          <w:rFonts w:eastAsia="標楷體" w:hint="eastAsia"/>
        </w:rPr>
        <w:t>Manuscript</w:t>
      </w:r>
      <w:r w:rsidR="00856F9D" w:rsidRPr="00C50040">
        <w:rPr>
          <w:rFonts w:eastAsia="標楷體" w:hint="eastAsia"/>
          <w:u w:val="single"/>
        </w:rPr>
        <w:t xml:space="preserve">           </w:t>
      </w:r>
    </w:p>
    <w:p w14:paraId="41988E11" w14:textId="77777777" w:rsidR="00856F9D" w:rsidRPr="00C50040" w:rsidRDefault="00856F9D" w:rsidP="0078356B">
      <w:pPr>
        <w:spacing w:line="360" w:lineRule="atLeast"/>
        <w:rPr>
          <w:rFonts w:eastAsia="標楷體"/>
        </w:rPr>
      </w:pPr>
      <w:r w:rsidRPr="00C50040">
        <w:rPr>
          <w:rFonts w:eastAsia="標楷體" w:hint="eastAsia"/>
        </w:rPr>
        <w:t>□交通補助費</w:t>
      </w:r>
      <w:r w:rsidRPr="00C50040">
        <w:rPr>
          <w:rFonts w:eastAsia="標楷體" w:hint="eastAsia"/>
        </w:rPr>
        <w:t xml:space="preserve"> (</w:t>
      </w:r>
      <w:proofErr w:type="gramStart"/>
      <w:r w:rsidRPr="00C50040">
        <w:rPr>
          <w:rFonts w:eastAsia="標楷體" w:hint="eastAsia"/>
        </w:rPr>
        <w:t>註</w:t>
      </w:r>
      <w:proofErr w:type="gramEnd"/>
      <w:r w:rsidRPr="00C50040">
        <w:rPr>
          <w:rFonts w:eastAsia="標楷體" w:hint="eastAsia"/>
        </w:rPr>
        <w:t xml:space="preserve">1) Transportation1 </w:t>
      </w:r>
      <w:r w:rsidR="000866D7" w:rsidRPr="00C50040">
        <w:rPr>
          <w:rFonts w:eastAsia="標楷體" w:hint="eastAsia"/>
          <w:u w:val="single"/>
        </w:rPr>
        <w:t xml:space="preserve">         </w:t>
      </w:r>
      <w:r w:rsidRPr="00C50040">
        <w:rPr>
          <w:rFonts w:eastAsia="標楷體" w:hint="eastAsia"/>
        </w:rPr>
        <w:t xml:space="preserve"> </w:t>
      </w:r>
      <w:r w:rsidRPr="00C50040">
        <w:rPr>
          <w:rFonts w:eastAsia="標楷體" w:hint="eastAsia"/>
        </w:rPr>
        <w:t>□其他</w:t>
      </w:r>
      <w:r w:rsidR="000866D7" w:rsidRPr="00C50040">
        <w:rPr>
          <w:rFonts w:eastAsia="標楷體" w:hint="eastAsia"/>
        </w:rPr>
        <w:t>Other</w:t>
      </w:r>
      <w:r w:rsidRPr="00C50040">
        <w:rPr>
          <w:rFonts w:eastAsia="標楷體" w:hint="eastAsia"/>
          <w:u w:val="single"/>
        </w:rPr>
        <w:t xml:space="preserve">        </w:t>
      </w:r>
      <w:r w:rsidRPr="00C50040">
        <w:rPr>
          <w:rFonts w:eastAsia="標楷體" w:hint="eastAsia"/>
        </w:rPr>
        <w:t>等款項。</w:t>
      </w:r>
    </w:p>
    <w:p w14:paraId="148EEDDB" w14:textId="65938F00" w:rsidR="000A0040" w:rsidRPr="00C50040" w:rsidRDefault="00856F9D" w:rsidP="0078356B">
      <w:pPr>
        <w:spacing w:line="360" w:lineRule="atLeast"/>
        <w:rPr>
          <w:rFonts w:eastAsia="標楷體"/>
        </w:rPr>
      </w:pPr>
      <w:r w:rsidRPr="00C50040">
        <w:rPr>
          <w:rFonts w:eastAsia="標楷體" w:hint="eastAsia"/>
        </w:rPr>
        <w:t>合計新台幣</w:t>
      </w:r>
      <w:r w:rsidRPr="00C50040">
        <w:rPr>
          <w:rFonts w:eastAsia="標楷體" w:hint="eastAsia"/>
          <w:u w:val="single"/>
        </w:rPr>
        <w:t xml:space="preserve">   </w:t>
      </w:r>
      <w:r w:rsidR="005A2AEB">
        <w:rPr>
          <w:rFonts w:eastAsia="標楷體"/>
          <w:u w:val="single"/>
        </w:rPr>
        <w:t xml:space="preserve">   </w:t>
      </w:r>
      <w:r w:rsidR="0057375A">
        <w:rPr>
          <w:rFonts w:eastAsia="標楷體"/>
          <w:u w:val="single"/>
        </w:rPr>
        <w:t xml:space="preserve">    </w:t>
      </w:r>
      <w:r w:rsidR="005A2AEB">
        <w:rPr>
          <w:rFonts w:eastAsia="標楷體"/>
          <w:u w:val="single"/>
        </w:rPr>
        <w:t xml:space="preserve">    </w:t>
      </w:r>
      <w:r w:rsidR="0057375A">
        <w:rPr>
          <w:rFonts w:eastAsia="標楷體"/>
          <w:u w:val="single"/>
        </w:rPr>
        <w:t xml:space="preserve"> </w:t>
      </w:r>
      <w:r w:rsidRPr="00C50040">
        <w:rPr>
          <w:rFonts w:eastAsia="標楷體" w:hint="eastAsia"/>
          <w:u w:val="single"/>
        </w:rPr>
        <w:t xml:space="preserve">   </w:t>
      </w:r>
      <w:r w:rsidRPr="00C50040">
        <w:rPr>
          <w:rFonts w:eastAsia="標楷體" w:hint="eastAsia"/>
        </w:rPr>
        <w:t>元整無誤（請大寫「給付總額</w:t>
      </w:r>
      <w:r w:rsidRPr="00C50040">
        <w:rPr>
          <w:rFonts w:eastAsia="標楷體" w:hint="eastAsia"/>
        </w:rPr>
        <w:t>A</w:t>
      </w:r>
      <w:r w:rsidRPr="00C50040">
        <w:rPr>
          <w:rFonts w:eastAsia="標楷體" w:hint="eastAsia"/>
        </w:rPr>
        <w:t>」之金額）</w:t>
      </w:r>
    </w:p>
    <w:p w14:paraId="4A47AF91" w14:textId="77777777" w:rsidR="000866D7" w:rsidRPr="00C50040" w:rsidRDefault="000866D7" w:rsidP="00BD0456">
      <w:pPr>
        <w:spacing w:line="160" w:lineRule="exact"/>
        <w:rPr>
          <w:rFonts w:eastAsia="標楷體"/>
        </w:rPr>
      </w:pPr>
    </w:p>
    <w:p w14:paraId="3B2732AE" w14:textId="77777777" w:rsidR="000866D7" w:rsidRPr="00402214" w:rsidRDefault="000866D7" w:rsidP="000866D7">
      <w:pPr>
        <w:spacing w:line="400" w:lineRule="atLeast"/>
        <w:jc w:val="right"/>
        <w:rPr>
          <w:rFonts w:eastAsia="標楷體" w:cs="標楷體"/>
          <w:bCs/>
          <w:sz w:val="22"/>
        </w:rPr>
      </w:pPr>
      <w:r w:rsidRPr="00402214">
        <w:rPr>
          <w:rFonts w:eastAsia="標楷體" w:cs="標楷體" w:hint="eastAsia"/>
          <w:bCs/>
          <w:sz w:val="22"/>
        </w:rPr>
        <w:t>年</w:t>
      </w:r>
      <w:r w:rsidR="004F53E1" w:rsidRPr="00402214">
        <w:rPr>
          <w:rFonts w:eastAsia="標楷體" w:cs="標楷體" w:hint="eastAsia"/>
          <w:bCs/>
          <w:sz w:val="22"/>
        </w:rPr>
        <w:t xml:space="preserve">　　</w:t>
      </w:r>
      <w:r w:rsidRPr="00402214">
        <w:rPr>
          <w:rFonts w:eastAsia="標楷體" w:cs="標楷體" w:hint="eastAsia"/>
          <w:bCs/>
          <w:sz w:val="22"/>
        </w:rPr>
        <w:t>月</w:t>
      </w:r>
      <w:r w:rsidR="004F53E1" w:rsidRPr="00402214">
        <w:rPr>
          <w:rFonts w:eastAsia="標楷體" w:cs="標楷體" w:hint="eastAsia"/>
          <w:bCs/>
          <w:sz w:val="22"/>
        </w:rPr>
        <w:t xml:space="preserve">　　</w:t>
      </w:r>
      <w:r w:rsidRPr="00402214">
        <w:rPr>
          <w:rFonts w:eastAsia="標楷體" w:cs="標楷體"/>
          <w:bCs/>
          <w:sz w:val="22"/>
        </w:rPr>
        <w:t>日</w:t>
      </w:r>
    </w:p>
    <w:tbl>
      <w:tblPr>
        <w:tblStyle w:val="a3"/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3"/>
        <w:gridCol w:w="621"/>
        <w:gridCol w:w="559"/>
        <w:gridCol w:w="63"/>
        <w:gridCol w:w="622"/>
        <w:gridCol w:w="208"/>
        <w:gridCol w:w="99"/>
        <w:gridCol w:w="314"/>
        <w:gridCol w:w="622"/>
        <w:gridCol w:w="622"/>
        <w:gridCol w:w="415"/>
        <w:gridCol w:w="206"/>
        <w:gridCol w:w="622"/>
        <w:gridCol w:w="622"/>
        <w:gridCol w:w="971"/>
      </w:tblGrid>
      <w:tr w:rsidR="00FD0BE6" w:rsidRPr="00C50040" w14:paraId="64E04B23" w14:textId="77777777" w:rsidTr="00247A59">
        <w:trPr>
          <w:trHeight w:val="680"/>
          <w:jc w:val="center"/>
        </w:trPr>
        <w:tc>
          <w:tcPr>
            <w:tcW w:w="2073" w:type="dxa"/>
            <w:vAlign w:val="center"/>
          </w:tcPr>
          <w:p w14:paraId="69D0115A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sz w:val="22"/>
              </w:rPr>
              <w:t>具</w:t>
            </w:r>
            <w:r w:rsidR="004F53E1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 w:hint="eastAsia"/>
                <w:sz w:val="22"/>
              </w:rPr>
              <w:t>領</w:t>
            </w:r>
            <w:r w:rsidR="004F53E1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 w:hint="eastAsia"/>
                <w:sz w:val="22"/>
              </w:rPr>
              <w:t>人</w:t>
            </w:r>
          </w:p>
        </w:tc>
        <w:tc>
          <w:tcPr>
            <w:tcW w:w="2073" w:type="dxa"/>
            <w:gridSpan w:val="5"/>
            <w:vAlign w:val="center"/>
          </w:tcPr>
          <w:p w14:paraId="6E36A939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4206CF64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sz w:val="22"/>
              </w:rPr>
              <w:t>簽</w:t>
            </w:r>
            <w:r w:rsidR="00F707B2" w:rsidRPr="00C71A3F">
              <w:rPr>
                <w:rFonts w:eastAsia="標楷體" w:cs="標楷體" w:hint="eastAsia"/>
                <w:sz w:val="22"/>
              </w:rPr>
              <w:t xml:space="preserve">　　　</w:t>
            </w:r>
            <w:r w:rsidRPr="00C71A3F">
              <w:rPr>
                <w:rFonts w:eastAsia="標楷體" w:cs="標楷體" w:hint="eastAsia"/>
                <w:sz w:val="22"/>
              </w:rPr>
              <w:t>名</w:t>
            </w:r>
          </w:p>
        </w:tc>
        <w:tc>
          <w:tcPr>
            <w:tcW w:w="2421" w:type="dxa"/>
            <w:gridSpan w:val="4"/>
            <w:vAlign w:val="center"/>
          </w:tcPr>
          <w:p w14:paraId="1A4F0785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</w:p>
        </w:tc>
      </w:tr>
      <w:tr w:rsidR="005A2AEB" w:rsidRPr="00C50040" w14:paraId="189895B0" w14:textId="77777777" w:rsidTr="00247A59">
        <w:trPr>
          <w:trHeight w:val="680"/>
          <w:jc w:val="center"/>
        </w:trPr>
        <w:tc>
          <w:tcPr>
            <w:tcW w:w="2073" w:type="dxa"/>
            <w:vAlign w:val="center"/>
          </w:tcPr>
          <w:p w14:paraId="0BAF650B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bCs/>
                <w:sz w:val="22"/>
                <w:szCs w:val="28"/>
              </w:rPr>
              <w:t>身份證統一編號</w:t>
            </w:r>
          </w:p>
        </w:tc>
        <w:tc>
          <w:tcPr>
            <w:tcW w:w="621" w:type="dxa"/>
            <w:vAlign w:val="center"/>
          </w:tcPr>
          <w:p w14:paraId="49164AEF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gridSpan w:val="2"/>
            <w:vAlign w:val="center"/>
          </w:tcPr>
          <w:p w14:paraId="77458D2F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vAlign w:val="center"/>
          </w:tcPr>
          <w:p w14:paraId="42464686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D0C65AA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vAlign w:val="center"/>
          </w:tcPr>
          <w:p w14:paraId="7FA4DC35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vAlign w:val="center"/>
          </w:tcPr>
          <w:p w14:paraId="72A0D8F5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B02B03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vAlign w:val="center"/>
          </w:tcPr>
          <w:p w14:paraId="446EDD3E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622" w:type="dxa"/>
            <w:vAlign w:val="center"/>
          </w:tcPr>
          <w:p w14:paraId="6C2A747A" w14:textId="77777777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  <w:tc>
          <w:tcPr>
            <w:tcW w:w="971" w:type="dxa"/>
            <w:vAlign w:val="center"/>
          </w:tcPr>
          <w:p w14:paraId="62C41CFA" w14:textId="52C42041" w:rsidR="005A2AEB" w:rsidRPr="00C71A3F" w:rsidRDefault="005A2AEB" w:rsidP="00266F3D">
            <w:pPr>
              <w:jc w:val="center"/>
              <w:rPr>
                <w:rFonts w:eastAsia="標楷體"/>
              </w:rPr>
            </w:pPr>
          </w:p>
        </w:tc>
      </w:tr>
      <w:tr w:rsidR="00FD0BE6" w:rsidRPr="00C50040" w14:paraId="6B67569F" w14:textId="77777777" w:rsidTr="00B23741">
        <w:trPr>
          <w:trHeight w:val="907"/>
          <w:jc w:val="center"/>
        </w:trPr>
        <w:tc>
          <w:tcPr>
            <w:tcW w:w="2073" w:type="dxa"/>
            <w:vAlign w:val="center"/>
          </w:tcPr>
          <w:p w14:paraId="30B345DF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bCs/>
                <w:sz w:val="22"/>
                <w:szCs w:val="28"/>
              </w:rPr>
              <w:t>戶</w:t>
            </w:r>
            <w:r w:rsidR="004F53E1" w:rsidRPr="00C71A3F">
              <w:rPr>
                <w:rFonts w:eastAsia="標楷體" w:cs="標楷體" w:hint="eastAsia"/>
                <w:bCs/>
                <w:sz w:val="22"/>
                <w:szCs w:val="28"/>
              </w:rPr>
              <w:t xml:space="preserve">　</w:t>
            </w:r>
            <w:r w:rsidRPr="00C71A3F">
              <w:rPr>
                <w:rFonts w:eastAsia="標楷體" w:cs="標楷體" w:hint="eastAsia"/>
                <w:bCs/>
                <w:sz w:val="22"/>
                <w:szCs w:val="28"/>
              </w:rPr>
              <w:t>籍</w:t>
            </w:r>
            <w:r w:rsidR="004F53E1" w:rsidRPr="00C71A3F">
              <w:rPr>
                <w:rFonts w:eastAsia="標楷體" w:cs="標楷體" w:hint="eastAsia"/>
                <w:bCs/>
                <w:sz w:val="22"/>
                <w:szCs w:val="28"/>
              </w:rPr>
              <w:t xml:space="preserve">　</w:t>
            </w:r>
            <w:r w:rsidRPr="00C71A3F">
              <w:rPr>
                <w:rFonts w:eastAsia="標楷體" w:cs="標楷體" w:hint="eastAsia"/>
                <w:bCs/>
                <w:sz w:val="22"/>
                <w:szCs w:val="28"/>
              </w:rPr>
              <w:t>地</w:t>
            </w:r>
            <w:r w:rsidR="004F53E1" w:rsidRPr="00C71A3F">
              <w:rPr>
                <w:rFonts w:eastAsia="標楷體" w:cs="標楷體" w:hint="eastAsia"/>
                <w:bCs/>
                <w:sz w:val="22"/>
                <w:szCs w:val="28"/>
              </w:rPr>
              <w:t xml:space="preserve">　</w:t>
            </w:r>
            <w:r w:rsidRPr="00C71A3F">
              <w:rPr>
                <w:rFonts w:eastAsia="標楷體" w:cs="標楷體" w:hint="eastAsia"/>
                <w:bCs/>
                <w:sz w:val="22"/>
                <w:szCs w:val="28"/>
              </w:rPr>
              <w:t>址</w:t>
            </w:r>
          </w:p>
        </w:tc>
        <w:tc>
          <w:tcPr>
            <w:tcW w:w="6566" w:type="dxa"/>
            <w:gridSpan w:val="14"/>
            <w:vAlign w:val="center"/>
          </w:tcPr>
          <w:p w14:paraId="688C5A0B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</w:p>
        </w:tc>
      </w:tr>
      <w:tr w:rsidR="00FD0BE6" w:rsidRPr="00C50040" w14:paraId="7CE31848" w14:textId="77777777" w:rsidTr="00247A59">
        <w:trPr>
          <w:trHeight w:val="680"/>
          <w:jc w:val="center"/>
        </w:trPr>
        <w:tc>
          <w:tcPr>
            <w:tcW w:w="2073" w:type="dxa"/>
            <w:vAlign w:val="center"/>
          </w:tcPr>
          <w:p w14:paraId="767310E9" w14:textId="77777777" w:rsidR="00FD0BE6" w:rsidRPr="00C71A3F" w:rsidRDefault="00FD0BE6" w:rsidP="00266F3D">
            <w:pPr>
              <w:jc w:val="center"/>
              <w:rPr>
                <w:rFonts w:eastAsia="標楷體" w:cs="標楷體"/>
                <w:bCs/>
                <w:sz w:val="22"/>
                <w:szCs w:val="28"/>
              </w:rPr>
            </w:pPr>
            <w:r w:rsidRPr="00C71A3F">
              <w:rPr>
                <w:rFonts w:eastAsia="標楷體" w:cs="標楷體"/>
                <w:sz w:val="22"/>
              </w:rPr>
              <w:t>扣繳憑單寄達地址</w:t>
            </w:r>
          </w:p>
        </w:tc>
        <w:tc>
          <w:tcPr>
            <w:tcW w:w="6566" w:type="dxa"/>
            <w:gridSpan w:val="14"/>
            <w:vAlign w:val="center"/>
          </w:tcPr>
          <w:p w14:paraId="375CC44A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</w:p>
        </w:tc>
      </w:tr>
      <w:tr w:rsidR="00FD0BE6" w:rsidRPr="00C50040" w14:paraId="084C798F" w14:textId="77777777" w:rsidTr="00247A59">
        <w:trPr>
          <w:trHeight w:val="680"/>
          <w:jc w:val="center"/>
        </w:trPr>
        <w:tc>
          <w:tcPr>
            <w:tcW w:w="2073" w:type="dxa"/>
            <w:vAlign w:val="center"/>
          </w:tcPr>
          <w:p w14:paraId="2F277459" w14:textId="77777777" w:rsidR="00FD0BE6" w:rsidRPr="00C71A3F" w:rsidRDefault="00FD0BE6" w:rsidP="00266F3D">
            <w:pPr>
              <w:jc w:val="center"/>
              <w:rPr>
                <w:rFonts w:eastAsia="標楷體" w:cs="標楷體"/>
                <w:sz w:val="22"/>
              </w:rPr>
            </w:pPr>
            <w:r w:rsidRPr="00C71A3F">
              <w:rPr>
                <w:rFonts w:eastAsia="標楷體" w:cs="標楷體" w:hint="eastAsia"/>
              </w:rPr>
              <w:t>電</w:t>
            </w:r>
            <w:r w:rsidR="004F53E1" w:rsidRPr="00C71A3F">
              <w:rPr>
                <w:rFonts w:eastAsia="標楷體" w:cs="標楷體" w:hint="eastAsia"/>
              </w:rPr>
              <w:t xml:space="preserve">　</w:t>
            </w:r>
            <w:r w:rsidRPr="00C71A3F">
              <w:rPr>
                <w:rFonts w:eastAsia="標楷體" w:cs="標楷體" w:hint="eastAsia"/>
              </w:rPr>
              <w:t>話</w:t>
            </w:r>
            <w:r w:rsidR="004F53E1" w:rsidRPr="00C71A3F">
              <w:rPr>
                <w:rFonts w:eastAsia="標楷體" w:cs="標楷體" w:hint="eastAsia"/>
              </w:rPr>
              <w:t xml:space="preserve">　</w:t>
            </w:r>
            <w:r w:rsidRPr="00C71A3F">
              <w:rPr>
                <w:rFonts w:eastAsia="標楷體" w:cs="標楷體" w:hint="eastAsia"/>
              </w:rPr>
              <w:t>號</w:t>
            </w:r>
            <w:r w:rsidR="004F53E1" w:rsidRPr="00C71A3F">
              <w:rPr>
                <w:rFonts w:eastAsia="標楷體" w:cs="標楷體" w:hint="eastAsia"/>
              </w:rPr>
              <w:t xml:space="preserve">　</w:t>
            </w:r>
            <w:r w:rsidRPr="00C71A3F">
              <w:rPr>
                <w:rFonts w:eastAsia="標楷體" w:cs="標楷體" w:hint="eastAsia"/>
              </w:rPr>
              <w:t>碼</w:t>
            </w:r>
          </w:p>
        </w:tc>
        <w:tc>
          <w:tcPr>
            <w:tcW w:w="6566" w:type="dxa"/>
            <w:gridSpan w:val="14"/>
            <w:vAlign w:val="center"/>
          </w:tcPr>
          <w:p w14:paraId="17A74D48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</w:p>
        </w:tc>
      </w:tr>
      <w:tr w:rsidR="00FD0BE6" w:rsidRPr="00C50040" w14:paraId="7EF4F254" w14:textId="77777777" w:rsidTr="00B23741">
        <w:trPr>
          <w:trHeight w:val="567"/>
          <w:jc w:val="center"/>
        </w:trPr>
        <w:tc>
          <w:tcPr>
            <w:tcW w:w="2073" w:type="dxa"/>
            <w:vAlign w:val="center"/>
          </w:tcPr>
          <w:p w14:paraId="78E0117A" w14:textId="77777777" w:rsidR="00FD0BE6" w:rsidRPr="00C71A3F" w:rsidRDefault="00FD0BE6" w:rsidP="00266F3D">
            <w:pPr>
              <w:jc w:val="center"/>
              <w:rPr>
                <w:rFonts w:eastAsia="標楷體" w:cs="標楷體"/>
              </w:rPr>
            </w:pPr>
            <w:r w:rsidRPr="00C71A3F">
              <w:rPr>
                <w:rFonts w:eastAsia="標楷體" w:cs="標楷體"/>
                <w:sz w:val="22"/>
              </w:rPr>
              <w:t>給</w:t>
            </w:r>
            <w:r w:rsidR="00C71A3F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/>
                <w:sz w:val="22"/>
              </w:rPr>
              <w:t>付</w:t>
            </w:r>
            <w:r w:rsidR="00C71A3F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/>
                <w:sz w:val="22"/>
              </w:rPr>
              <w:t>總</w:t>
            </w:r>
            <w:r w:rsidR="00C71A3F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/>
                <w:sz w:val="22"/>
              </w:rPr>
              <w:t>額</w:t>
            </w:r>
            <w:r w:rsidRPr="00C71A3F">
              <w:rPr>
                <w:rFonts w:eastAsia="標楷體" w:cs="標楷體"/>
                <w:sz w:val="22"/>
              </w:rPr>
              <w:t>A</w:t>
            </w:r>
          </w:p>
        </w:tc>
        <w:tc>
          <w:tcPr>
            <w:tcW w:w="2172" w:type="dxa"/>
            <w:gridSpan w:val="6"/>
            <w:vAlign w:val="center"/>
          </w:tcPr>
          <w:p w14:paraId="470B6DCE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/>
                <w:sz w:val="22"/>
              </w:rPr>
              <w:t>扣繳率</w:t>
            </w:r>
          </w:p>
        </w:tc>
        <w:tc>
          <w:tcPr>
            <w:tcW w:w="1973" w:type="dxa"/>
            <w:gridSpan w:val="4"/>
            <w:vAlign w:val="center"/>
          </w:tcPr>
          <w:p w14:paraId="1C8054AD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sz w:val="22"/>
              </w:rPr>
              <w:t>課稅金額</w:t>
            </w:r>
            <w:r w:rsidRPr="00C71A3F">
              <w:rPr>
                <w:rFonts w:eastAsia="標楷體" w:cs="標楷體"/>
                <w:sz w:val="22"/>
              </w:rPr>
              <w:t>B</w:t>
            </w:r>
          </w:p>
        </w:tc>
        <w:tc>
          <w:tcPr>
            <w:tcW w:w="2421" w:type="dxa"/>
            <w:gridSpan w:val="4"/>
            <w:vAlign w:val="center"/>
          </w:tcPr>
          <w:p w14:paraId="023D265A" w14:textId="77777777" w:rsidR="00FD0BE6" w:rsidRPr="00C71A3F" w:rsidRDefault="00FD0BE6" w:rsidP="00266F3D">
            <w:pPr>
              <w:jc w:val="center"/>
              <w:rPr>
                <w:rFonts w:eastAsia="標楷體"/>
              </w:rPr>
            </w:pPr>
            <w:r w:rsidRPr="00C71A3F">
              <w:rPr>
                <w:rFonts w:eastAsia="標楷體" w:cs="標楷體"/>
                <w:sz w:val="22"/>
              </w:rPr>
              <w:t>給付淨額</w:t>
            </w:r>
            <w:r w:rsidRPr="00C71A3F">
              <w:rPr>
                <w:rFonts w:eastAsia="標楷體" w:cs="標楷體"/>
                <w:sz w:val="22"/>
              </w:rPr>
              <w:t>(A-B)</w:t>
            </w:r>
          </w:p>
        </w:tc>
      </w:tr>
      <w:tr w:rsidR="005A2AEB" w:rsidRPr="00C50040" w14:paraId="076EC6FA" w14:textId="77777777" w:rsidTr="00B23741">
        <w:trPr>
          <w:trHeight w:val="416"/>
          <w:jc w:val="center"/>
        </w:trPr>
        <w:tc>
          <w:tcPr>
            <w:tcW w:w="2073" w:type="dxa"/>
            <w:vMerge w:val="restart"/>
            <w:vAlign w:val="center"/>
          </w:tcPr>
          <w:p w14:paraId="16018418" w14:textId="77777777" w:rsidR="005A2AEB" w:rsidRPr="00C71A3F" w:rsidRDefault="005A2AEB" w:rsidP="00266F3D">
            <w:pPr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  <w:vAlign w:val="center"/>
          </w:tcPr>
          <w:p w14:paraId="533555C6" w14:textId="7919814C" w:rsidR="005A2AEB" w:rsidRPr="00310364" w:rsidRDefault="005A2AEB" w:rsidP="00B2374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310364">
              <w:rPr>
                <w:rFonts w:ascii="標楷體" w:eastAsia="標楷體" w:hAnsi="標楷體" w:cs="標楷體" w:hint="eastAsia"/>
                <w:sz w:val="22"/>
              </w:rPr>
              <w:t>所得稅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14:paraId="263D8068" w14:textId="77777777" w:rsidR="005A2AEB" w:rsidRPr="00310364" w:rsidRDefault="005A2AEB" w:rsidP="005A2AEB">
            <w:pPr>
              <w:spacing w:line="200" w:lineRule="exact"/>
              <w:ind w:left="264"/>
              <w:jc w:val="right"/>
              <w:rPr>
                <w:rFonts w:ascii="標楷體" w:eastAsia="標楷體" w:hAnsi="標楷體" w:cs="標楷體"/>
                <w:sz w:val="22"/>
              </w:rPr>
            </w:pPr>
            <w:r w:rsidRPr="00310364">
              <w:rPr>
                <w:rFonts w:ascii="標楷體" w:eastAsia="標楷體" w:hAnsi="標楷體" w:cs="標楷體" w:hint="eastAsia"/>
                <w:sz w:val="22"/>
              </w:rPr>
              <w:t>%</w:t>
            </w:r>
          </w:p>
        </w:tc>
        <w:tc>
          <w:tcPr>
            <w:tcW w:w="1973" w:type="dxa"/>
            <w:gridSpan w:val="4"/>
            <w:vAlign w:val="center"/>
          </w:tcPr>
          <w:p w14:paraId="40286A97" w14:textId="505349A8" w:rsidR="005A2AEB" w:rsidRPr="00C71A3F" w:rsidRDefault="005A2AEB" w:rsidP="00D80779">
            <w:pPr>
              <w:spacing w:line="200" w:lineRule="atLeast"/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2421" w:type="dxa"/>
            <w:gridSpan w:val="4"/>
            <w:vMerge w:val="restart"/>
            <w:vAlign w:val="center"/>
          </w:tcPr>
          <w:p w14:paraId="698DFEA4" w14:textId="77777777" w:rsidR="005A2AEB" w:rsidRPr="00C71A3F" w:rsidRDefault="005A2AEB" w:rsidP="00266F3D">
            <w:pPr>
              <w:jc w:val="center"/>
              <w:rPr>
                <w:rFonts w:eastAsia="標楷體" w:cs="標楷體"/>
                <w:sz w:val="22"/>
              </w:rPr>
            </w:pPr>
          </w:p>
        </w:tc>
      </w:tr>
      <w:tr w:rsidR="005A2AEB" w:rsidRPr="00C50040" w14:paraId="7896D9A4" w14:textId="77777777" w:rsidTr="00B23741">
        <w:trPr>
          <w:trHeight w:val="421"/>
          <w:jc w:val="center"/>
        </w:trPr>
        <w:tc>
          <w:tcPr>
            <w:tcW w:w="2073" w:type="dxa"/>
            <w:vMerge/>
            <w:vAlign w:val="center"/>
          </w:tcPr>
          <w:p w14:paraId="3FD41FCA" w14:textId="77777777" w:rsidR="005A2AEB" w:rsidRPr="00C71A3F" w:rsidRDefault="005A2AEB" w:rsidP="00266F3D">
            <w:pPr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  <w:vAlign w:val="center"/>
          </w:tcPr>
          <w:p w14:paraId="47D46059" w14:textId="207D2010" w:rsidR="005A2AEB" w:rsidRPr="00310364" w:rsidRDefault="005A2AEB" w:rsidP="00B2374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310364">
              <w:rPr>
                <w:rFonts w:ascii="標楷體" w:eastAsia="標楷體" w:hAnsi="標楷體" w:cs="標楷體" w:hint="eastAsia"/>
                <w:sz w:val="22"/>
              </w:rPr>
              <w:t>補充保費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14:paraId="18359142" w14:textId="5BE227BF" w:rsidR="005A2AEB" w:rsidRPr="00310364" w:rsidRDefault="005A2AEB" w:rsidP="005A2AEB">
            <w:pPr>
              <w:spacing w:line="200" w:lineRule="exact"/>
              <w:jc w:val="right"/>
              <w:rPr>
                <w:rFonts w:ascii="標楷體" w:eastAsia="標楷體" w:hAnsi="標楷體" w:cs="標楷體"/>
                <w:sz w:val="22"/>
              </w:rPr>
            </w:pPr>
            <w:r w:rsidRPr="00310364">
              <w:rPr>
                <w:rFonts w:ascii="標楷體" w:eastAsia="標楷體" w:hAnsi="標楷體" w:cs="標楷體" w:hint="eastAsia"/>
                <w:sz w:val="22"/>
              </w:rPr>
              <w:t>2.11</w:t>
            </w:r>
            <w:r w:rsidR="0001257A" w:rsidRPr="0001257A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310364">
              <w:rPr>
                <w:rFonts w:ascii="標楷體" w:eastAsia="標楷體" w:hAnsi="標楷體" w:cs="標楷體" w:hint="eastAsia"/>
                <w:sz w:val="22"/>
              </w:rPr>
              <w:t>%</w:t>
            </w:r>
          </w:p>
        </w:tc>
        <w:tc>
          <w:tcPr>
            <w:tcW w:w="1973" w:type="dxa"/>
            <w:gridSpan w:val="4"/>
            <w:vAlign w:val="center"/>
          </w:tcPr>
          <w:p w14:paraId="3981199D" w14:textId="16CB818C" w:rsidR="005A2AEB" w:rsidRPr="00C71A3F" w:rsidRDefault="005A2AEB" w:rsidP="00D80779">
            <w:pPr>
              <w:spacing w:line="200" w:lineRule="atLeast"/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2421" w:type="dxa"/>
            <w:gridSpan w:val="4"/>
            <w:vMerge/>
            <w:vAlign w:val="center"/>
          </w:tcPr>
          <w:p w14:paraId="28C0695D" w14:textId="77777777" w:rsidR="005A2AEB" w:rsidRPr="00C71A3F" w:rsidRDefault="005A2AEB" w:rsidP="00266F3D">
            <w:pPr>
              <w:jc w:val="center"/>
              <w:rPr>
                <w:rFonts w:eastAsia="標楷體" w:cs="標楷體"/>
                <w:sz w:val="22"/>
              </w:rPr>
            </w:pPr>
          </w:p>
        </w:tc>
      </w:tr>
      <w:tr w:rsidR="00365E07" w:rsidRPr="00C50040" w14:paraId="58AEAD24" w14:textId="77777777" w:rsidTr="007C64A0">
        <w:trPr>
          <w:trHeight w:val="1139"/>
          <w:jc w:val="center"/>
        </w:trPr>
        <w:tc>
          <w:tcPr>
            <w:tcW w:w="2073" w:type="dxa"/>
            <w:vAlign w:val="center"/>
          </w:tcPr>
          <w:p w14:paraId="4E286602" w14:textId="77777777" w:rsidR="00365E07" w:rsidRPr="00C71A3F" w:rsidRDefault="00365E07" w:rsidP="00266F3D">
            <w:pPr>
              <w:jc w:val="center"/>
              <w:rPr>
                <w:rFonts w:eastAsia="標楷體" w:cs="標楷體"/>
                <w:sz w:val="22"/>
              </w:rPr>
            </w:pPr>
            <w:r w:rsidRPr="00C71A3F">
              <w:rPr>
                <w:rFonts w:eastAsia="標楷體" w:cs="標楷體" w:hint="eastAsia"/>
                <w:sz w:val="22"/>
              </w:rPr>
              <w:t>給</w:t>
            </w:r>
            <w:r w:rsidR="00CB7E55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 w:hint="eastAsia"/>
                <w:sz w:val="22"/>
              </w:rPr>
              <w:t>付</w:t>
            </w:r>
            <w:r w:rsidR="00CB7E55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 w:hint="eastAsia"/>
                <w:sz w:val="22"/>
              </w:rPr>
              <w:t>方</w:t>
            </w:r>
            <w:r w:rsidR="00CB7E55" w:rsidRPr="00C71A3F">
              <w:rPr>
                <w:rFonts w:eastAsia="標楷體" w:cs="標楷體" w:hint="eastAsia"/>
                <w:sz w:val="22"/>
              </w:rPr>
              <w:t xml:space="preserve">　</w:t>
            </w:r>
            <w:r w:rsidRPr="00C71A3F">
              <w:rPr>
                <w:rFonts w:eastAsia="標楷體" w:cs="標楷體" w:hint="eastAsia"/>
                <w:sz w:val="22"/>
              </w:rPr>
              <w:t>式</w:t>
            </w:r>
          </w:p>
        </w:tc>
        <w:tc>
          <w:tcPr>
            <w:tcW w:w="6566" w:type="dxa"/>
            <w:gridSpan w:val="14"/>
            <w:vAlign w:val="center"/>
          </w:tcPr>
          <w:p w14:paraId="7EDE3742" w14:textId="77777777" w:rsidR="00365E07" w:rsidRPr="00C71A3F" w:rsidRDefault="00CB7E55" w:rsidP="00266F3D">
            <w:pPr>
              <w:spacing w:line="240" w:lineRule="exact"/>
              <w:rPr>
                <w:rFonts w:eastAsia="標楷體"/>
              </w:rPr>
            </w:pPr>
            <w:r w:rsidRPr="00C71A3F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365E07" w:rsidRPr="00C71A3F">
              <w:rPr>
                <w:rFonts w:eastAsia="標楷體" w:cs="標楷體" w:hint="eastAsia"/>
                <w:sz w:val="22"/>
              </w:rPr>
              <w:t>現</w:t>
            </w:r>
            <w:r w:rsidR="00365E07" w:rsidRPr="00C71A3F">
              <w:rPr>
                <w:rFonts w:eastAsia="標楷體" w:cs="標楷體" w:hint="eastAsia"/>
                <w:sz w:val="22"/>
              </w:rPr>
              <w:t xml:space="preserve"> </w:t>
            </w:r>
            <w:r w:rsidR="00365E07" w:rsidRPr="00C71A3F">
              <w:rPr>
                <w:rFonts w:eastAsia="標楷體" w:cs="標楷體" w:hint="eastAsia"/>
                <w:sz w:val="22"/>
              </w:rPr>
              <w:t>金</w:t>
            </w:r>
          </w:p>
          <w:p w14:paraId="2DFAEBB1" w14:textId="77777777" w:rsidR="00365E07" w:rsidRPr="00C71A3F" w:rsidRDefault="00CB7E55" w:rsidP="00266F3D">
            <w:pPr>
              <w:spacing w:line="240" w:lineRule="exact"/>
              <w:rPr>
                <w:rFonts w:eastAsia="標楷體"/>
                <w:u w:val="single"/>
              </w:rPr>
            </w:pPr>
            <w:r w:rsidRPr="00C71A3F">
              <w:rPr>
                <w:rFonts w:ascii="標楷體" w:eastAsia="標楷體" w:hAnsi="標楷體" w:cs="標楷體" w:hint="eastAsia"/>
                <w:sz w:val="22"/>
              </w:rPr>
              <w:t>□</w:t>
            </w:r>
            <w:proofErr w:type="gramStart"/>
            <w:r w:rsidR="00365E07" w:rsidRPr="00C71A3F">
              <w:rPr>
                <w:rFonts w:eastAsia="標楷體" w:cs="標楷體" w:hint="eastAsia"/>
                <w:sz w:val="22"/>
              </w:rPr>
              <w:t>匯</w:t>
            </w:r>
            <w:proofErr w:type="gramEnd"/>
            <w:r w:rsidR="00365E07" w:rsidRPr="00C71A3F">
              <w:rPr>
                <w:rFonts w:eastAsia="標楷體" w:cs="標楷體" w:hint="eastAsia"/>
                <w:sz w:val="22"/>
              </w:rPr>
              <w:t xml:space="preserve"> </w:t>
            </w:r>
            <w:r w:rsidR="00365E07" w:rsidRPr="00C71A3F">
              <w:rPr>
                <w:rFonts w:eastAsia="標楷體" w:cs="標楷體" w:hint="eastAsia"/>
                <w:sz w:val="22"/>
              </w:rPr>
              <w:t>款</w:t>
            </w:r>
            <w:r w:rsidR="00365E07" w:rsidRPr="00C71A3F">
              <w:rPr>
                <w:rFonts w:eastAsia="標楷體" w:cs="標楷體" w:hint="eastAsia"/>
                <w:sz w:val="22"/>
              </w:rPr>
              <w:t xml:space="preserve"> 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 xml:space="preserve">        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>銀行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 xml:space="preserve">        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>分行</w:t>
            </w:r>
            <w:r w:rsidR="00365E07" w:rsidRPr="00C71A3F">
              <w:rPr>
                <w:rFonts w:eastAsia="標楷體" w:cs="標楷體" w:hint="eastAsia"/>
                <w:sz w:val="22"/>
              </w:rPr>
              <w:t>，帳號：</w:t>
            </w:r>
            <w:r w:rsidR="0057375A" w:rsidRPr="00C71A3F">
              <w:rPr>
                <w:rFonts w:eastAsia="標楷體" w:cs="標楷體" w:hint="eastAsia"/>
                <w:sz w:val="22"/>
                <w:u w:val="single"/>
              </w:rPr>
              <w:t xml:space="preserve">  </w:t>
            </w:r>
            <w:r w:rsidR="0057375A" w:rsidRPr="00C71A3F">
              <w:rPr>
                <w:rFonts w:eastAsia="標楷體" w:cs="標楷體" w:hint="eastAsia"/>
                <w:sz w:val="22"/>
                <w:u w:val="single"/>
              </w:rPr>
              <w:t xml:space="preserve">　　　　　　　　</w:t>
            </w:r>
            <w:r w:rsidR="0057375A" w:rsidRPr="00C71A3F">
              <w:rPr>
                <w:rFonts w:eastAsia="標楷體" w:cs="標楷體" w:hint="eastAsia"/>
                <w:sz w:val="22"/>
                <w:u w:val="single"/>
              </w:rPr>
              <w:t xml:space="preserve">    </w:t>
            </w:r>
          </w:p>
          <w:p w14:paraId="0E30C3F0" w14:textId="22C404A9" w:rsidR="00365E07" w:rsidRPr="00C71A3F" w:rsidRDefault="0057375A" w:rsidP="00266F3D">
            <w:pPr>
              <w:pStyle w:val="a4"/>
              <w:spacing w:after="0" w:line="240" w:lineRule="exact"/>
              <w:rPr>
                <w:rFonts w:eastAsia="標楷體"/>
              </w:rPr>
            </w:pPr>
            <w:r w:rsidRPr="00C71A3F">
              <w:rPr>
                <w:rFonts w:eastAsia="標楷體" w:cs="標楷體" w:hint="eastAsia"/>
                <w:sz w:val="22"/>
              </w:rPr>
              <w:t xml:space="preserve">　　　　</w:t>
            </w:r>
            <w:r w:rsidRPr="00C71A3F">
              <w:rPr>
                <w:rFonts w:eastAsia="標楷體" w:cs="標楷體" w:hint="eastAsia"/>
                <w:sz w:val="22"/>
                <w:u w:val="single"/>
              </w:rPr>
              <w:t xml:space="preserve">　　　　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>郵局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 xml:space="preserve">        </w:t>
            </w:r>
            <w:r w:rsidR="00365E07" w:rsidRPr="00C71A3F">
              <w:rPr>
                <w:rFonts w:eastAsia="標楷體" w:cs="標楷體" w:hint="eastAsia"/>
                <w:sz w:val="22"/>
                <w:u w:val="single"/>
              </w:rPr>
              <w:t>支局</w:t>
            </w:r>
            <w:r w:rsidR="00365E07" w:rsidRPr="00C71A3F">
              <w:rPr>
                <w:rFonts w:eastAsia="標楷體" w:cs="標楷體" w:hint="eastAsia"/>
                <w:sz w:val="22"/>
              </w:rPr>
              <w:t>，帳號：</w:t>
            </w:r>
            <w:r w:rsidRPr="00C71A3F">
              <w:rPr>
                <w:rFonts w:eastAsia="標楷體" w:cs="標楷體" w:hint="eastAsia"/>
                <w:sz w:val="22"/>
                <w:u w:val="single"/>
              </w:rPr>
              <w:t xml:space="preserve">   </w:t>
            </w:r>
            <w:r w:rsidRPr="00C71A3F">
              <w:rPr>
                <w:rFonts w:eastAsia="標楷體" w:cs="標楷體" w:hint="eastAsia"/>
                <w:sz w:val="22"/>
                <w:u w:val="single"/>
              </w:rPr>
              <w:t xml:space="preserve">　　　　　</w:t>
            </w:r>
            <w:r w:rsidR="00402214">
              <w:rPr>
                <w:rFonts w:eastAsia="標楷體" w:cs="標楷體" w:hint="eastAsia"/>
                <w:sz w:val="22"/>
                <w:u w:val="single"/>
              </w:rPr>
              <w:t xml:space="preserve"> </w:t>
            </w:r>
            <w:r w:rsidR="00402214">
              <w:rPr>
                <w:rFonts w:eastAsia="標楷體" w:cs="標楷體"/>
                <w:sz w:val="22"/>
                <w:u w:val="single"/>
              </w:rPr>
              <w:t xml:space="preserve"> </w:t>
            </w:r>
            <w:r w:rsidRPr="00C71A3F">
              <w:rPr>
                <w:rFonts w:eastAsia="標楷體" w:cs="標楷體" w:hint="eastAsia"/>
                <w:sz w:val="22"/>
                <w:u w:val="single"/>
              </w:rPr>
              <w:t xml:space="preserve">   </w:t>
            </w:r>
          </w:p>
          <w:p w14:paraId="7FD99178" w14:textId="77777777" w:rsidR="00365E07" w:rsidRPr="00C71A3F" w:rsidRDefault="00CB7E55" w:rsidP="00266F3D">
            <w:pPr>
              <w:spacing w:line="240" w:lineRule="exact"/>
              <w:rPr>
                <w:rFonts w:eastAsia="標楷體" w:cs="標楷體"/>
                <w:sz w:val="22"/>
              </w:rPr>
            </w:pPr>
            <w:r w:rsidRPr="00C71A3F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365E07" w:rsidRPr="00C71A3F">
              <w:rPr>
                <w:rFonts w:eastAsia="標楷體" w:cs="標楷體" w:hint="eastAsia"/>
                <w:sz w:val="22"/>
              </w:rPr>
              <w:t>其</w:t>
            </w:r>
            <w:r w:rsidR="00365E07" w:rsidRPr="00C71A3F">
              <w:rPr>
                <w:rFonts w:eastAsia="標楷體" w:cs="標楷體" w:hint="eastAsia"/>
                <w:sz w:val="22"/>
              </w:rPr>
              <w:t xml:space="preserve"> </w:t>
            </w:r>
            <w:r w:rsidR="00365E07" w:rsidRPr="00C71A3F">
              <w:rPr>
                <w:rFonts w:eastAsia="標楷體" w:cs="標楷體" w:hint="eastAsia"/>
                <w:sz w:val="22"/>
              </w:rPr>
              <w:t>他</w:t>
            </w:r>
          </w:p>
        </w:tc>
      </w:tr>
    </w:tbl>
    <w:p w14:paraId="4035245B" w14:textId="77777777" w:rsidR="00FD0BE6" w:rsidRPr="00402214" w:rsidRDefault="00365E07" w:rsidP="00FD0BE6">
      <w:pPr>
        <w:spacing w:line="400" w:lineRule="atLeast"/>
        <w:rPr>
          <w:rFonts w:eastAsia="標楷體"/>
          <w:bCs/>
        </w:rPr>
      </w:pPr>
      <w:r w:rsidRPr="00402214">
        <w:rPr>
          <w:rFonts w:eastAsia="標楷體" w:hint="eastAsia"/>
          <w:bCs/>
        </w:rPr>
        <w:t>備註：</w:t>
      </w:r>
    </w:p>
    <w:p w14:paraId="51C08E93" w14:textId="4A3D4F38" w:rsidR="00365E07" w:rsidRPr="004571ED" w:rsidRDefault="00365E07" w:rsidP="00247A59">
      <w:pPr>
        <w:pStyle w:val="a7"/>
        <w:numPr>
          <w:ilvl w:val="0"/>
          <w:numId w:val="1"/>
        </w:numPr>
        <w:spacing w:line="300" w:lineRule="exact"/>
        <w:ind w:leftChars="0" w:rightChars="-82" w:right="-197"/>
        <w:rPr>
          <w:rFonts w:ascii="標楷體" w:eastAsia="標楷體" w:hAnsi="標楷體"/>
          <w:sz w:val="22"/>
          <w:szCs w:val="22"/>
        </w:rPr>
      </w:pPr>
      <w:r w:rsidRPr="004571ED">
        <w:rPr>
          <w:rFonts w:ascii="標楷體" w:eastAsia="標楷體" w:hAnsi="標楷體" w:cs="標楷體" w:hint="eastAsia"/>
          <w:sz w:val="22"/>
          <w:szCs w:val="22"/>
        </w:rPr>
        <w:t>若檢附大眾交通運輸票根或購票證明或其他可茲證明之購票文件、機票票根/登機證，即免課所得稅。</w:t>
      </w:r>
    </w:p>
    <w:p w14:paraId="632A7D3C" w14:textId="111E33E8" w:rsidR="00365E07" w:rsidRPr="004571ED" w:rsidRDefault="00365E07" w:rsidP="00247A59">
      <w:pPr>
        <w:pStyle w:val="a7"/>
        <w:numPr>
          <w:ilvl w:val="0"/>
          <w:numId w:val="1"/>
        </w:numPr>
        <w:spacing w:line="300" w:lineRule="exact"/>
        <w:ind w:leftChars="0" w:rightChars="-82" w:right="-197"/>
        <w:rPr>
          <w:rFonts w:ascii="標楷體" w:eastAsia="標楷體" w:hAnsi="標楷體"/>
          <w:sz w:val="22"/>
          <w:szCs w:val="22"/>
        </w:rPr>
      </w:pPr>
      <w:r w:rsidRPr="004571ED">
        <w:rPr>
          <w:rFonts w:ascii="標楷體" w:eastAsia="標楷體" w:hAnsi="標楷體" w:cs="標楷體"/>
          <w:sz w:val="22"/>
          <w:szCs w:val="22"/>
        </w:rPr>
        <w:t>自110年1月1日起，補充保險費率調</w:t>
      </w:r>
      <w:r w:rsidR="005A2AEB" w:rsidRPr="004571ED">
        <w:rPr>
          <w:rFonts w:ascii="標楷體" w:eastAsia="標楷體" w:hAnsi="標楷體" w:cs="標楷體" w:hint="eastAsia"/>
          <w:sz w:val="22"/>
          <w:szCs w:val="22"/>
        </w:rPr>
        <w:t>整</w:t>
      </w:r>
      <w:r w:rsidRPr="004571ED">
        <w:rPr>
          <w:rFonts w:ascii="標楷體" w:eastAsia="標楷體" w:hAnsi="標楷體" w:cs="標楷體"/>
          <w:sz w:val="22"/>
          <w:szCs w:val="22"/>
        </w:rPr>
        <w:t>為2.11%，保險對象領取的兼職所得未達</w:t>
      </w:r>
      <w:r w:rsidR="005A2AEB" w:rsidRPr="004571ED">
        <w:rPr>
          <w:rFonts w:ascii="標楷體" w:eastAsia="標楷體" w:hAnsi="標楷體" w:cs="標楷體" w:hint="eastAsia"/>
          <w:sz w:val="22"/>
          <w:szCs w:val="22"/>
        </w:rPr>
        <w:t>基本工資</w:t>
      </w:r>
      <w:r w:rsidRPr="004571ED">
        <w:rPr>
          <w:rFonts w:ascii="標楷體" w:eastAsia="標楷體" w:hAnsi="標楷體" w:cs="標楷體"/>
          <w:sz w:val="22"/>
          <w:szCs w:val="22"/>
        </w:rPr>
        <w:t>，利息所得、股利所得、租金收入及執行業務收入未達20,000元者，無需扣取補充保險費。</w:t>
      </w:r>
    </w:p>
    <w:p w14:paraId="70134CD9" w14:textId="3A16ECED" w:rsidR="00365E07" w:rsidRPr="004571ED" w:rsidRDefault="00247A59" w:rsidP="00247A59">
      <w:pPr>
        <w:pStyle w:val="a7"/>
        <w:numPr>
          <w:ilvl w:val="0"/>
          <w:numId w:val="1"/>
        </w:numPr>
        <w:spacing w:line="300" w:lineRule="exact"/>
        <w:ind w:leftChars="0" w:rightChars="-82" w:right="-197"/>
        <w:rPr>
          <w:rFonts w:ascii="標楷體" w:eastAsia="標楷體" w:hAnsi="標楷體"/>
          <w:sz w:val="22"/>
          <w:szCs w:val="22"/>
        </w:rPr>
      </w:pPr>
      <w:r w:rsidRPr="004571ED">
        <w:rPr>
          <w:rFonts w:ascii="標楷體" w:eastAsia="標楷體" w:hAnsi="標楷體" w:hint="eastAsia"/>
          <w:sz w:val="22"/>
          <w:szCs w:val="22"/>
        </w:rPr>
        <w:t>兼職所得及非每月給付之薪資，扣繳義務人每次給付金額未達薪資所得扣繳稅額表-無配偶及受扶養親屬者</w:t>
      </w:r>
      <w:proofErr w:type="gramStart"/>
      <w:r w:rsidRPr="004571ED">
        <w:rPr>
          <w:rFonts w:ascii="標楷體" w:eastAsia="標楷體" w:hAnsi="標楷體" w:hint="eastAsia"/>
          <w:sz w:val="22"/>
          <w:szCs w:val="22"/>
        </w:rPr>
        <w:t>之起扣標準</w:t>
      </w:r>
      <w:proofErr w:type="gramEnd"/>
      <w:r w:rsidRPr="004571ED">
        <w:rPr>
          <w:rFonts w:ascii="標楷體" w:eastAsia="標楷體" w:hAnsi="標楷體" w:hint="eastAsia"/>
          <w:sz w:val="22"/>
          <w:szCs w:val="22"/>
        </w:rPr>
        <w:t>者，免予扣繳。</w:t>
      </w:r>
    </w:p>
    <w:p w14:paraId="2F7809CF" w14:textId="4F5F6F51" w:rsidR="00365E07" w:rsidRPr="004571ED" w:rsidRDefault="00C50040" w:rsidP="00247A59">
      <w:pPr>
        <w:pStyle w:val="a7"/>
        <w:numPr>
          <w:ilvl w:val="0"/>
          <w:numId w:val="1"/>
        </w:numPr>
        <w:spacing w:line="300" w:lineRule="exact"/>
        <w:ind w:leftChars="0" w:rightChars="-82" w:right="-197"/>
        <w:rPr>
          <w:rFonts w:ascii="標楷體" w:eastAsia="標楷體" w:hAnsi="標楷體"/>
          <w:sz w:val="22"/>
          <w:szCs w:val="22"/>
        </w:rPr>
      </w:pPr>
      <w:r w:rsidRPr="004571ED">
        <w:rPr>
          <w:rFonts w:ascii="標楷體" w:eastAsia="標楷體" w:hAnsi="標楷體" w:hint="eastAsia"/>
          <w:sz w:val="22"/>
          <w:szCs w:val="22"/>
        </w:rPr>
        <w:t>扣繳率標準：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兼職所得及非每月給付之薪資(授課鐘點費、主持費、出席費</w:t>
      </w:r>
      <w:r w:rsidR="004571ED">
        <w:rPr>
          <w:rFonts w:ascii="標楷體" w:eastAsia="標楷體" w:hAnsi="標楷體" w:hint="eastAsia"/>
          <w:sz w:val="22"/>
          <w:szCs w:val="22"/>
        </w:rPr>
        <w:t>、交通費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)(所得類別5</w:t>
      </w:r>
      <w:r w:rsidR="00247A59" w:rsidRPr="004571ED">
        <w:rPr>
          <w:rFonts w:ascii="標楷體" w:eastAsia="標楷體" w:hAnsi="標楷體"/>
          <w:sz w:val="22"/>
          <w:szCs w:val="22"/>
        </w:rPr>
        <w:t>0) 5%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，</w:t>
      </w:r>
      <w:r w:rsidRPr="004571ED">
        <w:rPr>
          <w:rFonts w:ascii="標楷體" w:eastAsia="標楷體" w:hAnsi="標楷體" w:hint="eastAsia"/>
          <w:sz w:val="22"/>
          <w:szCs w:val="22"/>
        </w:rPr>
        <w:t>執行業務所得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(</w:t>
      </w:r>
      <w:r w:rsidRPr="004571ED">
        <w:rPr>
          <w:rFonts w:ascii="標楷體" w:eastAsia="標楷體" w:hAnsi="標楷體" w:hint="eastAsia"/>
          <w:sz w:val="22"/>
          <w:szCs w:val="22"/>
        </w:rPr>
        <w:t>稿費、</w:t>
      </w:r>
      <w:r w:rsidR="004571ED">
        <w:rPr>
          <w:rFonts w:ascii="標楷體" w:eastAsia="標楷體" w:hAnsi="標楷體" w:hint="eastAsia"/>
          <w:sz w:val="22"/>
          <w:szCs w:val="22"/>
        </w:rPr>
        <w:t>公開</w:t>
      </w:r>
      <w:r w:rsidRPr="004571ED">
        <w:rPr>
          <w:rFonts w:ascii="標楷體" w:eastAsia="標楷體" w:hAnsi="標楷體" w:hint="eastAsia"/>
          <w:sz w:val="22"/>
          <w:szCs w:val="22"/>
        </w:rPr>
        <w:t>演講費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)</w:t>
      </w:r>
      <w:r w:rsidR="00247A59" w:rsidRPr="004571ED">
        <w:rPr>
          <w:rFonts w:ascii="標楷體" w:eastAsia="標楷體" w:hAnsi="標楷體"/>
          <w:sz w:val="22"/>
          <w:szCs w:val="22"/>
        </w:rPr>
        <w:t>(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所得類別9</w:t>
      </w:r>
      <w:r w:rsidR="00247A59" w:rsidRPr="004571ED">
        <w:rPr>
          <w:rFonts w:ascii="標楷體" w:eastAsia="標楷體" w:hAnsi="標楷體"/>
          <w:sz w:val="22"/>
          <w:szCs w:val="22"/>
        </w:rPr>
        <w:t>A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或9</w:t>
      </w:r>
      <w:r w:rsidR="00247A59" w:rsidRPr="004571ED">
        <w:rPr>
          <w:rFonts w:ascii="標楷體" w:eastAsia="標楷體" w:hAnsi="標楷體"/>
          <w:sz w:val="22"/>
          <w:szCs w:val="22"/>
        </w:rPr>
        <w:t xml:space="preserve">B) </w:t>
      </w:r>
      <w:r w:rsidRPr="004571ED">
        <w:rPr>
          <w:rFonts w:ascii="標楷體" w:eastAsia="標楷體" w:hAnsi="標楷體" w:hint="eastAsia"/>
          <w:sz w:val="22"/>
          <w:szCs w:val="22"/>
        </w:rPr>
        <w:t>10%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，競技及中獎獎金</w:t>
      </w:r>
      <w:r w:rsidR="00247A59" w:rsidRPr="004571ED">
        <w:rPr>
          <w:rFonts w:ascii="標楷體" w:eastAsia="標楷體" w:hAnsi="標楷體"/>
          <w:sz w:val="22"/>
          <w:szCs w:val="22"/>
        </w:rPr>
        <w:t>(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所得類別91</w:t>
      </w:r>
      <w:r w:rsidR="00247A59" w:rsidRPr="004571ED">
        <w:rPr>
          <w:rFonts w:ascii="標楷體" w:eastAsia="標楷體" w:hAnsi="標楷體"/>
          <w:sz w:val="22"/>
          <w:szCs w:val="22"/>
        </w:rPr>
        <w:t xml:space="preserve">) </w:t>
      </w:r>
      <w:r w:rsidR="00247A59" w:rsidRPr="004571ED">
        <w:rPr>
          <w:rFonts w:ascii="標楷體" w:eastAsia="標楷體" w:hAnsi="標楷體" w:hint="eastAsia"/>
          <w:sz w:val="22"/>
          <w:szCs w:val="22"/>
        </w:rPr>
        <w:t>10%</w:t>
      </w:r>
      <w:r w:rsidRPr="004571ED">
        <w:rPr>
          <w:rFonts w:ascii="標楷體" w:eastAsia="標楷體" w:hAnsi="標楷體" w:hint="eastAsia"/>
          <w:sz w:val="22"/>
          <w:szCs w:val="22"/>
        </w:rPr>
        <w:t>。</w:t>
      </w:r>
    </w:p>
    <w:p w14:paraId="2B1D101C" w14:textId="77777777" w:rsidR="00C50040" w:rsidRPr="004571ED" w:rsidRDefault="00C50040" w:rsidP="00247A59">
      <w:pPr>
        <w:pStyle w:val="a7"/>
        <w:numPr>
          <w:ilvl w:val="0"/>
          <w:numId w:val="1"/>
        </w:numPr>
        <w:spacing w:line="300" w:lineRule="exact"/>
        <w:ind w:leftChars="0" w:rightChars="-82" w:right="-197"/>
        <w:rPr>
          <w:rFonts w:ascii="標楷體" w:eastAsia="標楷體" w:hAnsi="標楷體"/>
          <w:sz w:val="22"/>
          <w:szCs w:val="22"/>
        </w:rPr>
      </w:pPr>
      <w:r w:rsidRPr="004571ED">
        <w:rPr>
          <w:rFonts w:ascii="標楷體" w:eastAsia="標楷體" w:hAnsi="標楷體" w:cs="標楷體" w:hint="eastAsia"/>
          <w:sz w:val="22"/>
          <w:szCs w:val="22"/>
        </w:rPr>
        <w:t>請領</w:t>
      </w:r>
      <w:r w:rsidRPr="004571ED">
        <w:rPr>
          <w:rFonts w:ascii="標楷體" w:eastAsia="標楷體" w:hAnsi="標楷體" w:cs="標楷體" w:hint="eastAsia"/>
          <w:sz w:val="22"/>
          <w:szCs w:val="22"/>
          <w:lang w:eastAsia="zh-HK"/>
        </w:rPr>
        <w:t>時，</w:t>
      </w:r>
      <w:r w:rsidRPr="004571ED">
        <w:rPr>
          <w:rFonts w:ascii="標楷體" w:eastAsia="標楷體" w:hAnsi="標楷體" w:cs="標楷體" w:hint="eastAsia"/>
          <w:sz w:val="22"/>
          <w:szCs w:val="22"/>
        </w:rPr>
        <w:t>請檢附所得人身份證影本或</w:t>
      </w:r>
      <w:r w:rsidRPr="004571ED">
        <w:rPr>
          <w:rFonts w:ascii="標楷體" w:eastAsia="標楷體" w:hAnsi="標楷體" w:cs="標楷體" w:hint="eastAsia"/>
          <w:sz w:val="22"/>
          <w:szCs w:val="22"/>
          <w:lang w:eastAsia="zh-HK"/>
        </w:rPr>
        <w:t>由承辦人員親</w:t>
      </w:r>
      <w:r w:rsidRPr="004571ED">
        <w:rPr>
          <w:rFonts w:ascii="標楷體" w:eastAsia="標楷體" w:hAnsi="標楷體" w:cs="標楷體" w:hint="eastAsia"/>
          <w:sz w:val="22"/>
          <w:szCs w:val="22"/>
        </w:rPr>
        <w:t>自核對無誤後</w:t>
      </w:r>
      <w:r w:rsidRPr="004571ED">
        <w:rPr>
          <w:rFonts w:ascii="標楷體" w:eastAsia="標楷體" w:hAnsi="標楷體" w:cs="標楷體" w:hint="eastAsia"/>
          <w:sz w:val="22"/>
          <w:szCs w:val="22"/>
          <w:lang w:eastAsia="zh-HK"/>
        </w:rPr>
        <w:t>，</w:t>
      </w:r>
      <w:r w:rsidRPr="004571ED">
        <w:rPr>
          <w:rFonts w:ascii="標楷體" w:eastAsia="標楷體" w:hAnsi="標楷體" w:cs="標楷體" w:hint="eastAsia"/>
          <w:sz w:val="22"/>
          <w:szCs w:val="22"/>
        </w:rPr>
        <w:t>簽章</w:t>
      </w:r>
      <w:r w:rsidRPr="004571ED">
        <w:rPr>
          <w:rFonts w:ascii="標楷體" w:eastAsia="標楷體" w:hAnsi="標楷體" w:cs="標楷體" w:hint="eastAsia"/>
          <w:sz w:val="22"/>
          <w:szCs w:val="22"/>
          <w:lang w:eastAsia="zh-HK"/>
        </w:rPr>
        <w:t>證明</w:t>
      </w:r>
      <w:r w:rsidRPr="004571ED">
        <w:rPr>
          <w:rFonts w:ascii="標楷體" w:eastAsia="標楷體" w:hAnsi="標楷體" w:cs="標楷體" w:hint="eastAsia"/>
          <w:sz w:val="22"/>
          <w:szCs w:val="22"/>
        </w:rPr>
        <w:t>。</w:t>
      </w:r>
    </w:p>
    <w:p w14:paraId="1FBEF8B6" w14:textId="77777777" w:rsidR="00C50040" w:rsidRPr="00C50040" w:rsidRDefault="00C50040" w:rsidP="00C50040">
      <w:pPr>
        <w:spacing w:line="400" w:lineRule="atLeast"/>
        <w:rPr>
          <w:rFonts w:eastAsia="標楷體"/>
        </w:rPr>
      </w:pPr>
    </w:p>
    <w:sectPr w:rsidR="00C50040" w:rsidRPr="00C50040" w:rsidSect="0078356B">
      <w:footerReference w:type="default" r:id="rId7"/>
      <w:pgSz w:w="11906" w:h="16838" w:code="9"/>
      <w:pgMar w:top="1361" w:right="1797" w:bottom="136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630A" w14:textId="77777777" w:rsidR="00B631E7" w:rsidRDefault="00B631E7" w:rsidP="0071777F">
      <w:r>
        <w:separator/>
      </w:r>
    </w:p>
  </w:endnote>
  <w:endnote w:type="continuationSeparator" w:id="0">
    <w:p w14:paraId="5A0FD90A" w14:textId="77777777" w:rsidR="00B631E7" w:rsidRDefault="00B631E7" w:rsidP="007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25A" w14:textId="0AC2B017" w:rsidR="0071777F" w:rsidRPr="0071777F" w:rsidRDefault="0071777F" w:rsidP="0071777F">
    <w:pPr>
      <w:pStyle w:val="ac"/>
      <w:wordWrap w:val="0"/>
      <w:jc w:val="right"/>
      <w:rPr>
        <w:color w:val="BFBFBF" w:themeColor="background1" w:themeShade="BF"/>
      </w:rPr>
    </w:pPr>
    <w:r w:rsidRPr="0071777F">
      <w:rPr>
        <w:rFonts w:hint="eastAsia"/>
        <w:color w:val="BFBFBF" w:themeColor="background1" w:themeShade="BF"/>
      </w:rPr>
      <w:t>1</w:t>
    </w:r>
    <w:r w:rsidRPr="0071777F">
      <w:rPr>
        <w:color w:val="BFBFBF" w:themeColor="background1" w:themeShade="BF"/>
      </w:rPr>
      <w:t>14.03.21</w:t>
    </w:r>
    <w:r w:rsidRPr="0071777F">
      <w:rPr>
        <w:rFonts w:hint="eastAsia"/>
        <w:color w:val="BFBFBF" w:themeColor="background1" w:themeShade="B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F17F" w14:textId="77777777" w:rsidR="00B631E7" w:rsidRDefault="00B631E7" w:rsidP="0071777F">
      <w:r>
        <w:separator/>
      </w:r>
    </w:p>
  </w:footnote>
  <w:footnote w:type="continuationSeparator" w:id="0">
    <w:p w14:paraId="796960B0" w14:textId="77777777" w:rsidR="00B631E7" w:rsidRDefault="00B631E7" w:rsidP="0071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145F1"/>
    <w:multiLevelType w:val="hybridMultilevel"/>
    <w:tmpl w:val="1566539E"/>
    <w:lvl w:ilvl="0" w:tplc="772EABB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9D"/>
    <w:rsid w:val="0001257A"/>
    <w:rsid w:val="00024F2A"/>
    <w:rsid w:val="000866D7"/>
    <w:rsid w:val="000A0040"/>
    <w:rsid w:val="001D79C7"/>
    <w:rsid w:val="00247A59"/>
    <w:rsid w:val="00266F3D"/>
    <w:rsid w:val="00310364"/>
    <w:rsid w:val="00311501"/>
    <w:rsid w:val="00365E07"/>
    <w:rsid w:val="003C464D"/>
    <w:rsid w:val="00402214"/>
    <w:rsid w:val="004571ED"/>
    <w:rsid w:val="004F53E1"/>
    <w:rsid w:val="00545DDA"/>
    <w:rsid w:val="0057375A"/>
    <w:rsid w:val="005A2AEB"/>
    <w:rsid w:val="00667065"/>
    <w:rsid w:val="006851DF"/>
    <w:rsid w:val="006F2E0D"/>
    <w:rsid w:val="0071777F"/>
    <w:rsid w:val="0078356B"/>
    <w:rsid w:val="007C64A0"/>
    <w:rsid w:val="00856F9D"/>
    <w:rsid w:val="00954030"/>
    <w:rsid w:val="009F7421"/>
    <w:rsid w:val="00B23741"/>
    <w:rsid w:val="00B631E7"/>
    <w:rsid w:val="00BD0456"/>
    <w:rsid w:val="00C50040"/>
    <w:rsid w:val="00C71A3F"/>
    <w:rsid w:val="00CB7E55"/>
    <w:rsid w:val="00CC4CE0"/>
    <w:rsid w:val="00D80779"/>
    <w:rsid w:val="00ED3990"/>
    <w:rsid w:val="00F54CC8"/>
    <w:rsid w:val="00F707B2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60423"/>
  <w15:chartTrackingRefBased/>
  <w15:docId w15:val="{55274F21-28CF-4CCC-91EA-869ED03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9D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內容"/>
    <w:basedOn w:val="a5"/>
    <w:rsid w:val="00FD0BE6"/>
    <w:pPr>
      <w:suppressLineNumbers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D0BE6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FD0BE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365E07"/>
    <w:pPr>
      <w:ind w:leftChars="200" w:left="480"/>
    </w:pPr>
  </w:style>
  <w:style w:type="paragraph" w:customStyle="1" w:styleId="21">
    <w:name w:val="項目符號 21"/>
    <w:basedOn w:val="a"/>
    <w:rsid w:val="00C50040"/>
    <w:pPr>
      <w:spacing w:before="36" w:after="36" w:line="160" w:lineRule="exact"/>
      <w:ind w:left="601" w:right="-300" w:hanging="601"/>
    </w:pPr>
    <w:rPr>
      <w:rFonts w:ascii="標楷體" w:eastAsia="標楷體" w:hAnsi="標楷體" w:cs="標楷體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F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E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1777F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1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177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dila</cp:lastModifiedBy>
  <cp:revision>16</cp:revision>
  <cp:lastPrinted>2025-03-21T01:54:00Z</cp:lastPrinted>
  <dcterms:created xsi:type="dcterms:W3CDTF">2025-03-21T01:26:00Z</dcterms:created>
  <dcterms:modified xsi:type="dcterms:W3CDTF">2025-03-21T08:31:00Z</dcterms:modified>
</cp:coreProperties>
</file>